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46" w:rsidRPr="00D16D68" w:rsidRDefault="00366DDC" w:rsidP="000A3C2B">
      <w:r>
        <w:rPr>
          <w:noProof/>
        </w:rPr>
        <w:drawing>
          <wp:inline distT="0" distB="0" distL="0" distR="0">
            <wp:extent cx="2552700" cy="12001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52700" cy="1200150"/>
                    </a:xfrm>
                    <a:prstGeom prst="rect">
                      <a:avLst/>
                    </a:prstGeom>
                    <a:noFill/>
                    <a:ln w="9525">
                      <a:noFill/>
                      <a:miter lim="800000"/>
                      <a:headEnd/>
                      <a:tailEnd/>
                    </a:ln>
                  </pic:spPr>
                </pic:pic>
              </a:graphicData>
            </a:graphic>
          </wp:inline>
        </w:drawing>
      </w:r>
    </w:p>
    <w:p w:rsidR="007B2246" w:rsidRPr="004026AD" w:rsidRDefault="007B2246">
      <w:pPr>
        <w:rPr>
          <w:rFonts w:ascii="Arial" w:hAnsi="Arial" w:cs="Arial"/>
          <w:sz w:val="24"/>
          <w:szCs w:val="24"/>
        </w:rPr>
      </w:pPr>
      <w:r w:rsidRPr="00D16D68">
        <w:rPr>
          <w:rStyle w:val="Strong"/>
        </w:rPr>
        <w:br/>
      </w:r>
      <w:r w:rsidRPr="004026AD">
        <w:rPr>
          <w:rFonts w:ascii="Arial" w:hAnsi="Arial" w:cs="Arial"/>
          <w:sz w:val="24"/>
          <w:szCs w:val="24"/>
        </w:rPr>
        <w:t>Glocal Ventures, Inc. (GVI) is a humanitarian organization dedicated to holistic, socio-economic development in Vietnam. GVI mobilizes volunteers from around the world to partner with communities in Vietnam to see dreams realized and lives transformed. Volunteers serve alongside communities to help people work together in interdependency, taking charge of their situations and moving towards a more empowered and satisfying life as individuals and community.</w:t>
      </w:r>
    </w:p>
    <w:p w:rsidR="002D452D" w:rsidRPr="00D16D68" w:rsidRDefault="002D452D"/>
    <w:p w:rsidR="001244E7" w:rsidRPr="00112571" w:rsidRDefault="002D452D" w:rsidP="004445CD">
      <w:pPr>
        <w:spacing w:after="0" w:line="240" w:lineRule="auto"/>
        <w:jc w:val="center"/>
        <w:rPr>
          <w:rStyle w:val="Strong"/>
          <w:rFonts w:ascii="Rockwell" w:hAnsi="Rockwell"/>
          <w:sz w:val="36"/>
          <w:szCs w:val="36"/>
        </w:rPr>
      </w:pPr>
      <w:r w:rsidRPr="00112571">
        <w:rPr>
          <w:rStyle w:val="Strong"/>
          <w:rFonts w:ascii="Rockwell" w:hAnsi="Rockwell"/>
          <w:sz w:val="36"/>
          <w:szCs w:val="36"/>
        </w:rPr>
        <w:t>PROPOSAL:  COMPUTER LAP PROJECT</w:t>
      </w:r>
    </w:p>
    <w:p w:rsidR="007B2246" w:rsidRPr="003E2E2A" w:rsidRDefault="002D452D" w:rsidP="00576F00">
      <w:pPr>
        <w:spacing w:after="0" w:line="240" w:lineRule="auto"/>
        <w:jc w:val="center"/>
        <w:rPr>
          <w:rStyle w:val="Strong"/>
          <w:rFonts w:ascii="Rockwell" w:hAnsi="Rockwell"/>
          <w:b w:val="0"/>
          <w:sz w:val="24"/>
          <w:szCs w:val="24"/>
        </w:rPr>
      </w:pPr>
      <w:r w:rsidRPr="003E2E2A">
        <w:rPr>
          <w:rStyle w:val="Strong"/>
          <w:rFonts w:ascii="Rockwell" w:hAnsi="Rockwell"/>
          <w:b w:val="0"/>
          <w:sz w:val="24"/>
          <w:szCs w:val="24"/>
        </w:rPr>
        <w:t>BAN PHUNG MIDDLE SCHOOL, SAPA, VIETNAM</w:t>
      </w:r>
    </w:p>
    <w:p w:rsidR="001C0E67" w:rsidRDefault="001C0E67" w:rsidP="00576F00">
      <w:pPr>
        <w:spacing w:after="0" w:line="240" w:lineRule="auto"/>
        <w:jc w:val="center"/>
        <w:rPr>
          <w:rStyle w:val="Strong"/>
          <w:rFonts w:ascii="Rockwell" w:hAnsi="Rockwell"/>
          <w:b w:val="0"/>
          <w:sz w:val="28"/>
          <w:szCs w:val="28"/>
        </w:rPr>
      </w:pPr>
    </w:p>
    <w:p w:rsidR="001C0E67" w:rsidRPr="00112571" w:rsidRDefault="004026AD" w:rsidP="00576F00">
      <w:pPr>
        <w:spacing w:after="0" w:line="240" w:lineRule="auto"/>
        <w:jc w:val="center"/>
        <w:rPr>
          <w:rStyle w:val="Strong"/>
          <w:b w:val="0"/>
          <w:sz w:val="28"/>
          <w:szCs w:val="28"/>
        </w:rPr>
      </w:pPr>
      <w:r>
        <w:rPr>
          <w:rFonts w:ascii="Arial" w:hAnsi="Arial" w:cs="Arial"/>
          <w:noProof/>
          <w:color w:val="000000"/>
          <w:sz w:val="18"/>
          <w:szCs w:val="18"/>
        </w:rPr>
        <w:drawing>
          <wp:inline distT="0" distB="0" distL="0" distR="0">
            <wp:extent cx="1437190" cy="1419225"/>
            <wp:effectExtent l="0" t="0" r="0" b="0"/>
            <wp:docPr id="2" name="Picture 2" descr="Description: http://farm9.staticflickr.com/8320/7979088576_fd38529cfa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farm9.staticflickr.com/8320/7979088576_fd38529cfa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982" cy="1420007"/>
                    </a:xfrm>
                    <a:prstGeom prst="rect">
                      <a:avLst/>
                    </a:prstGeom>
                    <a:noFill/>
                    <a:ln>
                      <a:noFill/>
                    </a:ln>
                  </pic:spPr>
                </pic:pic>
              </a:graphicData>
            </a:graphic>
          </wp:inline>
        </w:drawing>
      </w:r>
      <w:r w:rsidR="00DD4B25">
        <w:rPr>
          <w:bCs/>
          <w:noProof/>
          <w:sz w:val="28"/>
          <w:szCs w:val="28"/>
        </w:rPr>
        <w:drawing>
          <wp:inline distT="0" distB="0" distL="0" distR="0">
            <wp:extent cx="2257425" cy="141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8">
                      <a:extLst>
                        <a:ext uri="{28A0092B-C50C-407E-A947-70E740481C1C}">
                          <a14:useLocalDpi xmlns:a14="http://schemas.microsoft.com/office/drawing/2010/main" val="0"/>
                        </a:ext>
                      </a:extLst>
                    </a:blip>
                    <a:stretch>
                      <a:fillRect/>
                    </a:stretch>
                  </pic:blipFill>
                  <pic:spPr>
                    <a:xfrm>
                      <a:off x="0" y="0"/>
                      <a:ext cx="2256932" cy="1418320"/>
                    </a:xfrm>
                    <a:prstGeom prst="rect">
                      <a:avLst/>
                    </a:prstGeom>
                  </pic:spPr>
                </pic:pic>
              </a:graphicData>
            </a:graphic>
          </wp:inline>
        </w:drawing>
      </w:r>
    </w:p>
    <w:p w:rsidR="007B2246" w:rsidRPr="001C0E67" w:rsidRDefault="007B2246" w:rsidP="004F1326">
      <w:pPr>
        <w:spacing w:after="0" w:line="240" w:lineRule="auto"/>
        <w:rPr>
          <w:rFonts w:ascii="Arial Black" w:hAnsi="Arial Black"/>
          <w:sz w:val="24"/>
          <w:szCs w:val="24"/>
        </w:rPr>
      </w:pPr>
    </w:p>
    <w:p w:rsidR="002D452D" w:rsidRPr="003E2E2A" w:rsidRDefault="002D452D" w:rsidP="004F1326">
      <w:pPr>
        <w:spacing w:after="0" w:line="240" w:lineRule="auto"/>
        <w:rPr>
          <w:rFonts w:ascii="Arial Black" w:hAnsi="Arial Black" w:cs="Arial"/>
          <w:b/>
          <w:sz w:val="24"/>
          <w:szCs w:val="24"/>
        </w:rPr>
      </w:pPr>
    </w:p>
    <w:p w:rsidR="00112571" w:rsidRPr="003E2E2A" w:rsidRDefault="002D452D" w:rsidP="00576F00">
      <w:pPr>
        <w:rPr>
          <w:rFonts w:ascii="Arial" w:hAnsi="Arial" w:cs="Arial"/>
          <w:b/>
          <w:bCs/>
          <w:sz w:val="24"/>
          <w:szCs w:val="24"/>
        </w:rPr>
      </w:pPr>
      <w:r w:rsidRPr="003E2E2A">
        <w:rPr>
          <w:rStyle w:val="Strong"/>
          <w:rFonts w:ascii="Arial" w:hAnsi="Arial" w:cs="Arial"/>
          <w:sz w:val="24"/>
          <w:szCs w:val="24"/>
        </w:rPr>
        <w:t>PROGRAM OVERVIEW</w:t>
      </w:r>
    </w:p>
    <w:p w:rsidR="001C0E67" w:rsidRPr="004026AD" w:rsidRDefault="00576F00" w:rsidP="00576F00">
      <w:pPr>
        <w:rPr>
          <w:rFonts w:ascii="Arial" w:hAnsi="Arial" w:cs="Arial"/>
          <w:bCs/>
          <w:sz w:val="24"/>
          <w:szCs w:val="24"/>
        </w:rPr>
      </w:pPr>
      <w:r w:rsidRPr="004026AD">
        <w:rPr>
          <w:rFonts w:ascii="Arial" w:hAnsi="Arial" w:cs="Arial"/>
          <w:bCs/>
          <w:sz w:val="24"/>
          <w:szCs w:val="24"/>
        </w:rPr>
        <w:t>GVI and dedicated volunteers strive to improve the quality of education in Vietnam through the use of technology. Over the years, GVI volunteers have installed computer labs in schools and community centers giving children and teachers the opportunity to enhance learning. GVI is currently seeking support to</w:t>
      </w:r>
      <w:r w:rsidR="004F490A" w:rsidRPr="004026AD">
        <w:rPr>
          <w:rFonts w:ascii="Arial" w:hAnsi="Arial" w:cs="Arial"/>
          <w:bCs/>
          <w:sz w:val="24"/>
          <w:szCs w:val="24"/>
        </w:rPr>
        <w:t xml:space="preserve"> install a new computer lab at Ban Phuong Middle School located in </w:t>
      </w:r>
      <w:proofErr w:type="spellStart"/>
      <w:r w:rsidR="004F490A" w:rsidRPr="004026AD">
        <w:rPr>
          <w:rFonts w:ascii="Arial" w:hAnsi="Arial" w:cs="Arial"/>
          <w:bCs/>
          <w:sz w:val="24"/>
          <w:szCs w:val="24"/>
        </w:rPr>
        <w:t>Sapa</w:t>
      </w:r>
      <w:proofErr w:type="spellEnd"/>
      <w:r w:rsidR="004F490A" w:rsidRPr="004026AD">
        <w:rPr>
          <w:rFonts w:ascii="Arial" w:hAnsi="Arial" w:cs="Arial"/>
          <w:bCs/>
          <w:sz w:val="24"/>
          <w:szCs w:val="24"/>
        </w:rPr>
        <w:t>, Vietnam</w:t>
      </w:r>
      <w:r w:rsidR="001C0E67" w:rsidRPr="004026AD">
        <w:rPr>
          <w:rFonts w:ascii="Arial" w:hAnsi="Arial" w:cs="Arial"/>
          <w:bCs/>
          <w:sz w:val="24"/>
          <w:szCs w:val="24"/>
        </w:rPr>
        <w:t xml:space="preserve">. </w:t>
      </w:r>
    </w:p>
    <w:p w:rsidR="004F490A" w:rsidRPr="003E2E2A" w:rsidRDefault="003E2E2A" w:rsidP="00576F00">
      <w:pPr>
        <w:rPr>
          <w:rFonts w:ascii="Arial" w:hAnsi="Arial" w:cs="Arial"/>
          <w:b/>
          <w:bCs/>
          <w:color w:val="FF0000"/>
          <w:sz w:val="24"/>
          <w:szCs w:val="24"/>
        </w:rPr>
      </w:pPr>
      <w:r>
        <w:rPr>
          <w:rFonts w:ascii="Arial" w:hAnsi="Arial" w:cs="Arial"/>
          <w:b/>
          <w:bCs/>
          <w:color w:val="FF0000"/>
          <w:sz w:val="24"/>
          <w:szCs w:val="24"/>
        </w:rPr>
        <w:t>SCHOOL OVERVIEW</w:t>
      </w:r>
    </w:p>
    <w:p w:rsidR="00112571" w:rsidRPr="003E2E2A" w:rsidRDefault="002D452D" w:rsidP="004F0B16">
      <w:pPr>
        <w:rPr>
          <w:rFonts w:ascii="Arial" w:hAnsi="Arial" w:cs="Arial"/>
          <w:b/>
          <w:bCs/>
          <w:sz w:val="24"/>
          <w:szCs w:val="24"/>
        </w:rPr>
      </w:pPr>
      <w:r w:rsidRPr="003E2E2A">
        <w:rPr>
          <w:rFonts w:ascii="Arial" w:hAnsi="Arial" w:cs="Arial"/>
          <w:b/>
          <w:bCs/>
          <w:sz w:val="24"/>
          <w:szCs w:val="24"/>
        </w:rPr>
        <w:t>OBJECTIVES</w:t>
      </w:r>
      <w:r w:rsidR="004F0B16" w:rsidRPr="003E2E2A">
        <w:rPr>
          <w:rFonts w:ascii="Arial" w:hAnsi="Arial" w:cs="Arial"/>
          <w:b/>
          <w:bCs/>
          <w:sz w:val="24"/>
          <w:szCs w:val="24"/>
        </w:rPr>
        <w:t xml:space="preserve"> </w:t>
      </w:r>
    </w:p>
    <w:p w:rsidR="004F0B16" w:rsidRPr="00112571" w:rsidRDefault="004F0B16" w:rsidP="004F0B16">
      <w:pPr>
        <w:rPr>
          <w:rFonts w:ascii="Arial" w:hAnsi="Arial" w:cs="Arial"/>
          <w:bCs/>
          <w:sz w:val="24"/>
          <w:szCs w:val="24"/>
        </w:rPr>
      </w:pPr>
      <w:r w:rsidRPr="00112571">
        <w:rPr>
          <w:rFonts w:ascii="Arial" w:hAnsi="Arial" w:cs="Arial"/>
          <w:bCs/>
          <w:sz w:val="24"/>
          <w:szCs w:val="24"/>
        </w:rPr>
        <w:t xml:space="preserve">Through the establishment of a new computer lab, the program provides economically disadvantaged children at Ban </w:t>
      </w:r>
      <w:proofErr w:type="spellStart"/>
      <w:r w:rsidRPr="00112571">
        <w:rPr>
          <w:rFonts w:ascii="Arial" w:hAnsi="Arial" w:cs="Arial"/>
          <w:bCs/>
          <w:sz w:val="24"/>
          <w:szCs w:val="24"/>
        </w:rPr>
        <w:t>Phung</w:t>
      </w:r>
      <w:proofErr w:type="spellEnd"/>
      <w:r w:rsidRPr="00112571">
        <w:rPr>
          <w:rFonts w:ascii="Arial" w:hAnsi="Arial" w:cs="Arial"/>
          <w:bCs/>
          <w:sz w:val="24"/>
          <w:szCs w:val="24"/>
        </w:rPr>
        <w:t xml:space="preserve"> Middle School in Northern Vietnam with practical training</w:t>
      </w:r>
      <w:r w:rsidR="00D652D9" w:rsidRPr="00112571">
        <w:rPr>
          <w:rFonts w:ascii="Arial" w:hAnsi="Arial" w:cs="Arial"/>
          <w:bCs/>
          <w:sz w:val="24"/>
          <w:szCs w:val="24"/>
        </w:rPr>
        <w:t xml:space="preserve"> in computer literacy to </w:t>
      </w:r>
      <w:r w:rsidR="00E44521" w:rsidRPr="00112571">
        <w:rPr>
          <w:rFonts w:ascii="Arial" w:hAnsi="Arial" w:cs="Arial"/>
          <w:bCs/>
          <w:sz w:val="24"/>
          <w:szCs w:val="24"/>
        </w:rPr>
        <w:t xml:space="preserve">give them a chance to </w:t>
      </w:r>
      <w:r w:rsidR="00D652D9" w:rsidRPr="00112571">
        <w:rPr>
          <w:rFonts w:ascii="Arial" w:hAnsi="Arial" w:cs="Arial"/>
          <w:bCs/>
          <w:sz w:val="24"/>
          <w:szCs w:val="24"/>
        </w:rPr>
        <w:t xml:space="preserve">experience the world and better their future. </w:t>
      </w:r>
      <w:r w:rsidR="002D452D" w:rsidRPr="00112571">
        <w:rPr>
          <w:rFonts w:ascii="Arial" w:hAnsi="Arial" w:cs="Arial"/>
          <w:bCs/>
          <w:sz w:val="24"/>
          <w:szCs w:val="24"/>
        </w:rPr>
        <w:t>Moreover, the program also aims at improving</w:t>
      </w:r>
      <w:r w:rsidR="002D452D" w:rsidRPr="00112571">
        <w:rPr>
          <w:rFonts w:ascii="Arial" w:hAnsi="Arial" w:cs="Arial"/>
          <w:bCs/>
          <w:sz w:val="24"/>
          <w:szCs w:val="24"/>
        </w:rPr>
        <w:t xml:space="preserve"> the quality of education in Vietnam by integrating technology into schools and by training teachers how to leverage the use of technology as a tool in their classrooms.</w:t>
      </w:r>
      <w:r w:rsidR="002D452D" w:rsidRPr="00112571">
        <w:rPr>
          <w:rFonts w:ascii="Arial" w:hAnsi="Arial" w:cs="Arial"/>
          <w:bCs/>
          <w:sz w:val="24"/>
          <w:szCs w:val="24"/>
        </w:rPr>
        <w:t xml:space="preserve"> </w:t>
      </w:r>
      <w:r w:rsidR="00E44521" w:rsidRPr="00112571">
        <w:rPr>
          <w:rFonts w:ascii="Arial" w:hAnsi="Arial" w:cs="Arial"/>
          <w:bCs/>
          <w:sz w:val="24"/>
          <w:szCs w:val="24"/>
        </w:rPr>
        <w:t>Specifically, the program will:</w:t>
      </w:r>
    </w:p>
    <w:p w:rsidR="00E44521" w:rsidRPr="00112571" w:rsidRDefault="00E44521" w:rsidP="00E44521">
      <w:pPr>
        <w:pStyle w:val="ListParagraph"/>
        <w:numPr>
          <w:ilvl w:val="0"/>
          <w:numId w:val="2"/>
        </w:numPr>
        <w:rPr>
          <w:rFonts w:ascii="Arial" w:hAnsi="Arial" w:cs="Arial"/>
          <w:bCs/>
          <w:color w:val="FF0000"/>
          <w:sz w:val="24"/>
          <w:szCs w:val="24"/>
        </w:rPr>
      </w:pPr>
      <w:r w:rsidRPr="00112571">
        <w:rPr>
          <w:rFonts w:ascii="Arial" w:hAnsi="Arial" w:cs="Arial"/>
          <w:bCs/>
          <w:sz w:val="24"/>
          <w:szCs w:val="24"/>
        </w:rPr>
        <w:lastRenderedPageBreak/>
        <w:t xml:space="preserve">Provide computer access and training to all students </w:t>
      </w:r>
      <w:r w:rsidRPr="00112571">
        <w:rPr>
          <w:rFonts w:ascii="Arial" w:hAnsi="Arial" w:cs="Arial"/>
          <w:bCs/>
          <w:color w:val="FF0000"/>
          <w:sz w:val="24"/>
          <w:szCs w:val="24"/>
        </w:rPr>
        <w:t>grades</w:t>
      </w:r>
      <w:r w:rsidR="001D24ED">
        <w:rPr>
          <w:rFonts w:ascii="Arial" w:hAnsi="Arial" w:cs="Arial"/>
          <w:bCs/>
          <w:color w:val="FF0000"/>
          <w:sz w:val="24"/>
          <w:szCs w:val="24"/>
        </w:rPr>
        <w:t>_____</w:t>
      </w:r>
    </w:p>
    <w:p w:rsidR="002D452D" w:rsidRPr="001D24ED" w:rsidRDefault="002D452D" w:rsidP="00E44521">
      <w:pPr>
        <w:pStyle w:val="ListParagraph"/>
        <w:numPr>
          <w:ilvl w:val="0"/>
          <w:numId w:val="2"/>
        </w:numPr>
        <w:rPr>
          <w:rFonts w:ascii="Arial" w:hAnsi="Arial" w:cs="Arial"/>
          <w:bCs/>
          <w:color w:val="FF0000"/>
          <w:sz w:val="24"/>
          <w:szCs w:val="24"/>
        </w:rPr>
      </w:pPr>
      <w:r w:rsidRPr="001D24ED">
        <w:rPr>
          <w:rFonts w:ascii="Arial" w:hAnsi="Arial" w:cs="Arial"/>
          <w:bCs/>
          <w:color w:val="FF0000"/>
          <w:sz w:val="24"/>
          <w:szCs w:val="24"/>
        </w:rPr>
        <w:t>Provide the implementation of computer base curriculum</w:t>
      </w:r>
      <w:r w:rsidR="001D24ED" w:rsidRPr="001D24ED">
        <w:rPr>
          <w:rFonts w:ascii="Arial" w:hAnsi="Arial" w:cs="Arial"/>
          <w:bCs/>
          <w:color w:val="FF0000"/>
          <w:sz w:val="24"/>
          <w:szCs w:val="24"/>
        </w:rPr>
        <w:t xml:space="preserve">. </w:t>
      </w:r>
    </w:p>
    <w:p w:rsidR="00F613E8" w:rsidRPr="001D24ED" w:rsidRDefault="00E44521" w:rsidP="00E44521">
      <w:pPr>
        <w:pStyle w:val="ListParagraph"/>
        <w:numPr>
          <w:ilvl w:val="0"/>
          <w:numId w:val="2"/>
        </w:numPr>
        <w:rPr>
          <w:rFonts w:ascii="Arial" w:hAnsi="Arial" w:cs="Arial"/>
          <w:bCs/>
          <w:color w:val="FF0000"/>
          <w:sz w:val="24"/>
          <w:szCs w:val="24"/>
        </w:rPr>
      </w:pPr>
      <w:r w:rsidRPr="001D24ED">
        <w:rPr>
          <w:rFonts w:ascii="Arial" w:hAnsi="Arial" w:cs="Arial"/>
          <w:bCs/>
          <w:color w:val="FF0000"/>
          <w:sz w:val="24"/>
          <w:szCs w:val="24"/>
        </w:rPr>
        <w:t>Provide internet access for homework research</w:t>
      </w:r>
      <w:r w:rsidR="00F613E8" w:rsidRPr="001D24ED">
        <w:rPr>
          <w:rFonts w:ascii="Arial" w:hAnsi="Arial" w:cs="Arial"/>
          <w:bCs/>
          <w:color w:val="FF0000"/>
          <w:sz w:val="24"/>
          <w:szCs w:val="24"/>
        </w:rPr>
        <w:t>.</w:t>
      </w:r>
    </w:p>
    <w:p w:rsidR="00E44521" w:rsidRPr="001D24ED" w:rsidRDefault="00F613E8" w:rsidP="00E44521">
      <w:pPr>
        <w:pStyle w:val="ListParagraph"/>
        <w:numPr>
          <w:ilvl w:val="0"/>
          <w:numId w:val="2"/>
        </w:numPr>
        <w:rPr>
          <w:rFonts w:ascii="Arial" w:hAnsi="Arial" w:cs="Arial"/>
          <w:bCs/>
          <w:color w:val="FF0000"/>
          <w:sz w:val="24"/>
          <w:szCs w:val="24"/>
        </w:rPr>
      </w:pPr>
      <w:r w:rsidRPr="001D24ED">
        <w:rPr>
          <w:rFonts w:ascii="Arial" w:hAnsi="Arial" w:cs="Arial"/>
          <w:bCs/>
          <w:color w:val="FF0000"/>
          <w:sz w:val="24"/>
          <w:szCs w:val="24"/>
        </w:rPr>
        <w:t>Teach students how to conduct Internet research</w:t>
      </w:r>
      <w:r w:rsidR="00E44521" w:rsidRPr="001D24ED">
        <w:rPr>
          <w:rFonts w:ascii="Arial" w:hAnsi="Arial" w:cs="Arial"/>
          <w:bCs/>
          <w:color w:val="FF0000"/>
          <w:sz w:val="24"/>
          <w:szCs w:val="24"/>
        </w:rPr>
        <w:t>.</w:t>
      </w:r>
    </w:p>
    <w:p w:rsidR="00E44521" w:rsidRPr="001D24ED" w:rsidRDefault="00E44521" w:rsidP="00E44521">
      <w:pPr>
        <w:pStyle w:val="ListParagraph"/>
        <w:numPr>
          <w:ilvl w:val="0"/>
          <w:numId w:val="2"/>
        </w:numPr>
        <w:rPr>
          <w:rFonts w:ascii="Arial" w:hAnsi="Arial" w:cs="Arial"/>
          <w:bCs/>
          <w:color w:val="FF0000"/>
          <w:sz w:val="24"/>
          <w:szCs w:val="24"/>
        </w:rPr>
      </w:pPr>
      <w:r w:rsidRPr="001D24ED">
        <w:rPr>
          <w:rFonts w:ascii="Arial" w:hAnsi="Arial" w:cs="Arial"/>
          <w:bCs/>
          <w:color w:val="FF0000"/>
          <w:sz w:val="24"/>
          <w:szCs w:val="24"/>
        </w:rPr>
        <w:t xml:space="preserve">Teach students </w:t>
      </w:r>
      <w:r w:rsidR="00F613E8" w:rsidRPr="001D24ED">
        <w:rPr>
          <w:rFonts w:ascii="Arial" w:hAnsi="Arial" w:cs="Arial"/>
          <w:bCs/>
          <w:color w:val="FF0000"/>
          <w:sz w:val="24"/>
          <w:szCs w:val="24"/>
        </w:rPr>
        <w:t>proficiency in Microsoft Office &amp; Google Docs.</w:t>
      </w:r>
      <w:r w:rsidRPr="001D24ED">
        <w:rPr>
          <w:rFonts w:ascii="Arial" w:hAnsi="Arial" w:cs="Arial"/>
          <w:bCs/>
          <w:color w:val="FF0000"/>
          <w:sz w:val="24"/>
          <w:szCs w:val="24"/>
        </w:rPr>
        <w:t xml:space="preserve"> </w:t>
      </w:r>
    </w:p>
    <w:p w:rsidR="00F613E8" w:rsidRPr="001D24ED" w:rsidRDefault="00F613E8" w:rsidP="00E44521">
      <w:pPr>
        <w:pStyle w:val="ListParagraph"/>
        <w:numPr>
          <w:ilvl w:val="0"/>
          <w:numId w:val="2"/>
        </w:numPr>
        <w:rPr>
          <w:rFonts w:ascii="Arial" w:hAnsi="Arial" w:cs="Arial"/>
          <w:bCs/>
          <w:color w:val="FF0000"/>
          <w:sz w:val="24"/>
          <w:szCs w:val="24"/>
        </w:rPr>
      </w:pPr>
      <w:r w:rsidRPr="001D24ED">
        <w:rPr>
          <w:rFonts w:ascii="Arial" w:hAnsi="Arial" w:cs="Arial"/>
          <w:bCs/>
          <w:color w:val="FF0000"/>
          <w:sz w:val="24"/>
          <w:szCs w:val="24"/>
        </w:rPr>
        <w:t>Teach students typing technique.</w:t>
      </w:r>
    </w:p>
    <w:p w:rsidR="001C0E67" w:rsidRPr="001D24ED" w:rsidRDefault="002D452D" w:rsidP="001C0E67">
      <w:pPr>
        <w:pStyle w:val="ListParagraph"/>
        <w:numPr>
          <w:ilvl w:val="0"/>
          <w:numId w:val="2"/>
        </w:numPr>
        <w:rPr>
          <w:rFonts w:ascii="Arial" w:hAnsi="Arial" w:cs="Arial"/>
          <w:bCs/>
          <w:color w:val="FF0000"/>
          <w:sz w:val="24"/>
          <w:szCs w:val="24"/>
        </w:rPr>
      </w:pPr>
      <w:r w:rsidRPr="001D24ED">
        <w:rPr>
          <w:rFonts w:ascii="Arial" w:hAnsi="Arial" w:cs="Arial"/>
          <w:bCs/>
          <w:color w:val="FF0000"/>
          <w:sz w:val="24"/>
          <w:szCs w:val="24"/>
        </w:rPr>
        <w:t>Provide educational games to students, including Math, ESL, Art, etc.</w:t>
      </w:r>
    </w:p>
    <w:p w:rsidR="004F0B16" w:rsidRPr="003E2E2A" w:rsidRDefault="003E2E2A" w:rsidP="00576F00">
      <w:pPr>
        <w:rPr>
          <w:rFonts w:ascii="Arial" w:hAnsi="Arial" w:cs="Arial"/>
          <w:b/>
          <w:bCs/>
          <w:sz w:val="24"/>
          <w:szCs w:val="24"/>
        </w:rPr>
      </w:pPr>
      <w:r>
        <w:rPr>
          <w:rFonts w:ascii="Arial" w:hAnsi="Arial" w:cs="Arial"/>
          <w:b/>
          <w:bCs/>
          <w:sz w:val="24"/>
          <w:szCs w:val="24"/>
        </w:rPr>
        <w:t>COMPUTER LAB</w:t>
      </w:r>
    </w:p>
    <w:p w:rsidR="002D452D" w:rsidRPr="001D24ED" w:rsidRDefault="002D452D" w:rsidP="00576F00">
      <w:pPr>
        <w:rPr>
          <w:rFonts w:ascii="Arial" w:hAnsi="Arial" w:cs="Arial"/>
          <w:bCs/>
          <w:color w:val="FF0000"/>
          <w:sz w:val="24"/>
          <w:szCs w:val="24"/>
        </w:rPr>
      </w:pPr>
      <w:r w:rsidRPr="001D24ED">
        <w:rPr>
          <w:rFonts w:ascii="Arial" w:hAnsi="Arial" w:cs="Arial"/>
          <w:bCs/>
          <w:color w:val="FF0000"/>
          <w:sz w:val="24"/>
          <w:szCs w:val="24"/>
        </w:rPr>
        <w:t xml:space="preserve">The new computer lab will </w:t>
      </w:r>
      <w:r w:rsidR="00112571" w:rsidRPr="001D24ED">
        <w:rPr>
          <w:rFonts w:ascii="Arial" w:hAnsi="Arial" w:cs="Arial"/>
          <w:bCs/>
          <w:color w:val="FF0000"/>
          <w:sz w:val="24"/>
          <w:szCs w:val="24"/>
        </w:rPr>
        <w:t>be equipped with 20 new computers</w:t>
      </w:r>
      <w:r w:rsidR="001C0E67" w:rsidRPr="001D24ED">
        <w:rPr>
          <w:rFonts w:ascii="Arial" w:hAnsi="Arial" w:cs="Arial"/>
          <w:bCs/>
          <w:color w:val="FF0000"/>
          <w:sz w:val="24"/>
          <w:szCs w:val="24"/>
        </w:rPr>
        <w:t>, desks and chairs,</w:t>
      </w:r>
      <w:r w:rsidR="001D24ED" w:rsidRPr="001D24ED">
        <w:rPr>
          <w:rFonts w:ascii="Arial" w:hAnsi="Arial" w:cs="Arial"/>
          <w:bCs/>
          <w:color w:val="FF0000"/>
          <w:sz w:val="24"/>
          <w:szCs w:val="24"/>
        </w:rPr>
        <w:t xml:space="preserve"> cable networking</w:t>
      </w:r>
      <w:r w:rsidR="001C0E67" w:rsidRPr="001D24ED">
        <w:rPr>
          <w:rFonts w:ascii="Arial" w:hAnsi="Arial" w:cs="Arial"/>
          <w:bCs/>
          <w:color w:val="FF0000"/>
          <w:sz w:val="24"/>
          <w:szCs w:val="24"/>
        </w:rPr>
        <w:t xml:space="preserve"> and computer accessories. </w:t>
      </w:r>
      <w:r w:rsidR="001D24ED" w:rsidRPr="001D24ED">
        <w:rPr>
          <w:rFonts w:ascii="Arial" w:hAnsi="Arial" w:cs="Arial"/>
          <w:bCs/>
          <w:color w:val="FF0000"/>
          <w:sz w:val="24"/>
          <w:szCs w:val="24"/>
        </w:rPr>
        <w:t xml:space="preserve">Each computer is uploaded with Microsoft Office software. Teacher training is provided to ensure the teachers are equipped with the necessary skills to transfer knowledge to their students. </w:t>
      </w:r>
    </w:p>
    <w:p w:rsidR="00912B0C" w:rsidRPr="001D24ED" w:rsidRDefault="001244E7" w:rsidP="00112571">
      <w:pPr>
        <w:rPr>
          <w:rFonts w:ascii="Arial" w:hAnsi="Arial" w:cs="Arial"/>
          <w:bCs/>
          <w:color w:val="FF0000"/>
          <w:sz w:val="24"/>
          <w:szCs w:val="24"/>
        </w:rPr>
      </w:pPr>
      <w:r w:rsidRPr="001D24ED">
        <w:rPr>
          <w:rFonts w:ascii="Arial" w:hAnsi="Arial" w:cs="Arial"/>
          <w:bCs/>
          <w:color w:val="FF0000"/>
          <w:sz w:val="24"/>
          <w:szCs w:val="24"/>
        </w:rPr>
        <w:t>Financial requirement: $20</w:t>
      </w:r>
      <w:r w:rsidR="00912B0C" w:rsidRPr="001D24ED">
        <w:rPr>
          <w:rFonts w:ascii="Arial" w:hAnsi="Arial" w:cs="Arial"/>
          <w:bCs/>
          <w:color w:val="FF0000"/>
          <w:sz w:val="24"/>
          <w:szCs w:val="24"/>
        </w:rPr>
        <w:t>,000</w:t>
      </w:r>
    </w:p>
    <w:p w:rsidR="00912B0C" w:rsidRPr="00112571" w:rsidRDefault="00912B0C" w:rsidP="000A3C2B">
      <w:pPr>
        <w:spacing w:after="0" w:line="240" w:lineRule="auto"/>
        <w:rPr>
          <w:rFonts w:ascii="Rockwell" w:hAnsi="Rockwell" w:cs="Arial"/>
          <w:u w:val="single"/>
        </w:rPr>
      </w:pPr>
    </w:p>
    <w:p w:rsidR="00112571" w:rsidRPr="003E2E2A" w:rsidRDefault="003E2E2A" w:rsidP="00112571">
      <w:pPr>
        <w:rPr>
          <w:rFonts w:ascii="Arial" w:hAnsi="Arial" w:cs="Arial"/>
          <w:b/>
          <w:bCs/>
          <w:sz w:val="24"/>
          <w:szCs w:val="24"/>
        </w:rPr>
      </w:pPr>
      <w:r>
        <w:rPr>
          <w:rFonts w:ascii="Arial" w:hAnsi="Arial" w:cs="Arial"/>
          <w:b/>
          <w:bCs/>
          <w:sz w:val="24"/>
          <w:szCs w:val="24"/>
        </w:rPr>
        <w:t>BUDGET BREAKDOWN</w:t>
      </w:r>
    </w:p>
    <w:p w:rsidR="00112571" w:rsidRDefault="00112571" w:rsidP="00112571">
      <w:pPr>
        <w:rPr>
          <w:rFonts w:ascii="Arial" w:hAnsi="Arial" w:cs="Arial"/>
          <w:bCs/>
          <w:sz w:val="24"/>
          <w:szCs w:val="24"/>
        </w:rPr>
      </w:pPr>
      <w:r w:rsidRPr="00112571">
        <w:rPr>
          <w:rFonts w:ascii="Arial" w:hAnsi="Arial" w:cs="Arial"/>
          <w:bCs/>
          <w:sz w:val="24"/>
          <w:szCs w:val="24"/>
        </w:rPr>
        <w:t>The initial set-up costs of the Computer Lap</w:t>
      </w:r>
      <w:r>
        <w:rPr>
          <w:rFonts w:ascii="Arial" w:hAnsi="Arial" w:cs="Arial"/>
          <w:bCs/>
          <w:sz w:val="24"/>
          <w:szCs w:val="24"/>
        </w:rPr>
        <w:t xml:space="preserve"> are one-time expenses. We anticipate that th</w:t>
      </w:r>
      <w:r w:rsidR="001C0E67">
        <w:rPr>
          <w:rFonts w:ascii="Arial" w:hAnsi="Arial" w:cs="Arial"/>
          <w:bCs/>
          <w:sz w:val="24"/>
          <w:szCs w:val="24"/>
        </w:rPr>
        <w:t xml:space="preserve">is equipment will meet the program needs for at least three years. </w:t>
      </w:r>
    </w:p>
    <w:tbl>
      <w:tblPr>
        <w:tblStyle w:val="TableGrid"/>
        <w:tblW w:w="0" w:type="auto"/>
        <w:tblLook w:val="04A0" w:firstRow="1" w:lastRow="0" w:firstColumn="1" w:lastColumn="0" w:noHBand="0" w:noVBand="1"/>
      </w:tblPr>
      <w:tblGrid>
        <w:gridCol w:w="3402"/>
        <w:gridCol w:w="3402"/>
        <w:gridCol w:w="3402"/>
      </w:tblGrid>
      <w:tr w:rsidR="001C0E67" w:rsidTr="001C0E67">
        <w:tc>
          <w:tcPr>
            <w:tcW w:w="3402" w:type="dxa"/>
          </w:tcPr>
          <w:p w:rsidR="001C0E67" w:rsidRDefault="001C0E67" w:rsidP="00112571">
            <w:pPr>
              <w:rPr>
                <w:rFonts w:ascii="Arial" w:hAnsi="Arial" w:cs="Arial"/>
                <w:bCs/>
                <w:sz w:val="24"/>
                <w:szCs w:val="24"/>
              </w:rPr>
            </w:pPr>
            <w:r>
              <w:rPr>
                <w:rFonts w:ascii="Arial" w:hAnsi="Arial" w:cs="Arial"/>
                <w:bCs/>
                <w:sz w:val="24"/>
                <w:szCs w:val="24"/>
              </w:rPr>
              <w:t>ITEM</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DESCRIPTION/QUANTITY</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TOTAL COST</w:t>
            </w:r>
          </w:p>
        </w:tc>
      </w:tr>
      <w:tr w:rsidR="001C0E67" w:rsidTr="001C0E67">
        <w:tc>
          <w:tcPr>
            <w:tcW w:w="3402" w:type="dxa"/>
          </w:tcPr>
          <w:p w:rsidR="001C0E67" w:rsidRDefault="001C0E67" w:rsidP="00112571">
            <w:pPr>
              <w:rPr>
                <w:rFonts w:ascii="Arial" w:hAnsi="Arial" w:cs="Arial"/>
                <w:bCs/>
                <w:sz w:val="24"/>
                <w:szCs w:val="24"/>
              </w:rPr>
            </w:pPr>
            <w:r>
              <w:rPr>
                <w:rFonts w:ascii="Arial" w:hAnsi="Arial" w:cs="Arial"/>
                <w:bCs/>
                <w:sz w:val="24"/>
                <w:szCs w:val="24"/>
              </w:rPr>
              <w:t>Computers</w:t>
            </w:r>
          </w:p>
        </w:tc>
        <w:tc>
          <w:tcPr>
            <w:tcW w:w="3402" w:type="dxa"/>
          </w:tcPr>
          <w:p w:rsidR="001C0E67" w:rsidRDefault="001C0E67" w:rsidP="00112571">
            <w:pPr>
              <w:rPr>
                <w:rFonts w:ascii="Arial" w:hAnsi="Arial" w:cs="Arial"/>
                <w:bCs/>
                <w:sz w:val="24"/>
                <w:szCs w:val="24"/>
              </w:rPr>
            </w:pPr>
            <w:r>
              <w:rPr>
                <w:rFonts w:ascii="Arial" w:hAnsi="Arial" w:cs="Arial"/>
                <w:bCs/>
                <w:sz w:val="24"/>
                <w:szCs w:val="24"/>
              </w:rPr>
              <w:t>PC Desktop/ 20</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w:t>
            </w:r>
          </w:p>
        </w:tc>
      </w:tr>
      <w:tr w:rsidR="001C0E67" w:rsidTr="001C0E67">
        <w:tc>
          <w:tcPr>
            <w:tcW w:w="3402" w:type="dxa"/>
          </w:tcPr>
          <w:p w:rsidR="001C0E67" w:rsidRDefault="001C0E67" w:rsidP="00112571">
            <w:pPr>
              <w:rPr>
                <w:rFonts w:ascii="Arial" w:hAnsi="Arial" w:cs="Arial"/>
                <w:bCs/>
                <w:sz w:val="24"/>
                <w:szCs w:val="24"/>
              </w:rPr>
            </w:pPr>
            <w:r>
              <w:rPr>
                <w:rFonts w:ascii="Arial" w:hAnsi="Arial" w:cs="Arial"/>
                <w:bCs/>
                <w:sz w:val="24"/>
                <w:szCs w:val="24"/>
              </w:rPr>
              <w:t>Printer with Scanner</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How many?</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w:t>
            </w:r>
          </w:p>
        </w:tc>
      </w:tr>
      <w:tr w:rsidR="001C0E67" w:rsidTr="001C0E67">
        <w:tc>
          <w:tcPr>
            <w:tcW w:w="3402" w:type="dxa"/>
          </w:tcPr>
          <w:p w:rsidR="001C0E67" w:rsidRDefault="001C0E67" w:rsidP="00112571">
            <w:pPr>
              <w:rPr>
                <w:rFonts w:ascii="Arial" w:hAnsi="Arial" w:cs="Arial"/>
                <w:bCs/>
                <w:sz w:val="24"/>
                <w:szCs w:val="24"/>
              </w:rPr>
            </w:pPr>
            <w:r>
              <w:rPr>
                <w:rFonts w:ascii="Arial" w:hAnsi="Arial" w:cs="Arial"/>
                <w:bCs/>
                <w:sz w:val="24"/>
                <w:szCs w:val="24"/>
              </w:rPr>
              <w:t>Software</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 xml:space="preserve">Which software? How many users? </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w:t>
            </w:r>
          </w:p>
        </w:tc>
      </w:tr>
      <w:tr w:rsidR="001C0E67" w:rsidTr="001C0E67">
        <w:tc>
          <w:tcPr>
            <w:tcW w:w="3402" w:type="dxa"/>
          </w:tcPr>
          <w:p w:rsidR="001C0E67" w:rsidRDefault="001C0E67" w:rsidP="00112571">
            <w:pPr>
              <w:rPr>
                <w:rFonts w:ascii="Arial" w:hAnsi="Arial" w:cs="Arial"/>
                <w:bCs/>
                <w:sz w:val="24"/>
                <w:szCs w:val="24"/>
              </w:rPr>
            </w:pPr>
            <w:r>
              <w:rPr>
                <w:rFonts w:ascii="Arial" w:hAnsi="Arial" w:cs="Arial"/>
                <w:bCs/>
                <w:sz w:val="24"/>
                <w:szCs w:val="24"/>
              </w:rPr>
              <w:t>Educational Software</w:t>
            </w:r>
          </w:p>
        </w:tc>
        <w:tc>
          <w:tcPr>
            <w:tcW w:w="3402" w:type="dxa"/>
          </w:tcPr>
          <w:p w:rsidR="001C0E67" w:rsidRDefault="001C0E67" w:rsidP="00112571">
            <w:pPr>
              <w:rPr>
                <w:rFonts w:ascii="Arial" w:hAnsi="Arial" w:cs="Arial"/>
                <w:bCs/>
                <w:sz w:val="24"/>
                <w:szCs w:val="24"/>
              </w:rPr>
            </w:pPr>
            <w:r>
              <w:rPr>
                <w:rFonts w:ascii="Arial" w:hAnsi="Arial" w:cs="Arial"/>
                <w:bCs/>
                <w:sz w:val="24"/>
                <w:szCs w:val="24"/>
              </w:rPr>
              <w:t xml:space="preserve">(Still researching options)/ </w:t>
            </w:r>
            <w:r w:rsidRPr="001C0E67">
              <w:rPr>
                <w:rFonts w:ascii="Arial" w:hAnsi="Arial" w:cs="Arial"/>
                <w:bCs/>
                <w:color w:val="FF0000"/>
                <w:sz w:val="24"/>
                <w:szCs w:val="24"/>
              </w:rPr>
              <w:t>How many users?</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w:t>
            </w:r>
          </w:p>
        </w:tc>
      </w:tr>
      <w:tr w:rsidR="001C0E67" w:rsidTr="001C0E67">
        <w:tc>
          <w:tcPr>
            <w:tcW w:w="3402" w:type="dxa"/>
          </w:tcPr>
          <w:p w:rsidR="001C0E67" w:rsidRDefault="001C0E67" w:rsidP="00112571">
            <w:pPr>
              <w:rPr>
                <w:rFonts w:ascii="Arial" w:hAnsi="Arial" w:cs="Arial"/>
                <w:bCs/>
                <w:sz w:val="24"/>
                <w:szCs w:val="24"/>
              </w:rPr>
            </w:pPr>
            <w:r>
              <w:rPr>
                <w:rFonts w:ascii="Arial" w:hAnsi="Arial" w:cs="Arial"/>
                <w:bCs/>
                <w:sz w:val="24"/>
                <w:szCs w:val="24"/>
              </w:rPr>
              <w:t>Misc. Equipment</w:t>
            </w:r>
          </w:p>
        </w:tc>
        <w:tc>
          <w:tcPr>
            <w:tcW w:w="3402" w:type="dxa"/>
          </w:tcPr>
          <w:p w:rsidR="001C0E67" w:rsidRDefault="001C0E67" w:rsidP="00112571">
            <w:pPr>
              <w:rPr>
                <w:rFonts w:ascii="Arial" w:hAnsi="Arial" w:cs="Arial"/>
                <w:bCs/>
                <w:sz w:val="24"/>
                <w:szCs w:val="24"/>
              </w:rPr>
            </w:pPr>
            <w:r>
              <w:rPr>
                <w:rFonts w:ascii="Arial" w:hAnsi="Arial" w:cs="Arial"/>
                <w:bCs/>
                <w:sz w:val="24"/>
                <w:szCs w:val="24"/>
              </w:rPr>
              <w:t xml:space="preserve">Mice, mouse pads, printer ink, </w:t>
            </w:r>
            <w:proofErr w:type="spellStart"/>
            <w:r>
              <w:rPr>
                <w:rFonts w:ascii="Arial" w:hAnsi="Arial" w:cs="Arial"/>
                <w:bCs/>
                <w:sz w:val="24"/>
                <w:szCs w:val="24"/>
              </w:rPr>
              <w:t>ect</w:t>
            </w:r>
            <w:proofErr w:type="spellEnd"/>
            <w:r>
              <w:rPr>
                <w:rFonts w:ascii="Arial" w:hAnsi="Arial" w:cs="Arial"/>
                <w:bCs/>
                <w:sz w:val="24"/>
                <w:szCs w:val="24"/>
              </w:rPr>
              <w:t>.</w:t>
            </w: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w:t>
            </w:r>
          </w:p>
        </w:tc>
        <w:bookmarkStart w:id="0" w:name="_GoBack"/>
        <w:bookmarkEnd w:id="0"/>
      </w:tr>
      <w:tr w:rsidR="001C0E67" w:rsidTr="001C0E67">
        <w:tc>
          <w:tcPr>
            <w:tcW w:w="3402" w:type="dxa"/>
          </w:tcPr>
          <w:p w:rsidR="001C0E67" w:rsidRDefault="001C0E67" w:rsidP="00112571">
            <w:pPr>
              <w:rPr>
                <w:rFonts w:ascii="Arial" w:hAnsi="Arial" w:cs="Arial"/>
                <w:bCs/>
                <w:sz w:val="24"/>
                <w:szCs w:val="24"/>
              </w:rPr>
            </w:pPr>
            <w:r>
              <w:rPr>
                <w:rFonts w:ascii="Arial" w:hAnsi="Arial" w:cs="Arial"/>
                <w:bCs/>
                <w:sz w:val="24"/>
                <w:szCs w:val="24"/>
              </w:rPr>
              <w:t>TOTAL</w:t>
            </w:r>
          </w:p>
        </w:tc>
        <w:tc>
          <w:tcPr>
            <w:tcW w:w="3402" w:type="dxa"/>
          </w:tcPr>
          <w:p w:rsidR="001C0E67" w:rsidRDefault="001C0E67" w:rsidP="00112571">
            <w:pPr>
              <w:rPr>
                <w:rFonts w:ascii="Arial" w:hAnsi="Arial" w:cs="Arial"/>
                <w:bCs/>
                <w:sz w:val="24"/>
                <w:szCs w:val="24"/>
              </w:rPr>
            </w:pPr>
          </w:p>
        </w:tc>
        <w:tc>
          <w:tcPr>
            <w:tcW w:w="3402" w:type="dxa"/>
          </w:tcPr>
          <w:p w:rsidR="001C0E67" w:rsidRDefault="001C0E67" w:rsidP="00112571">
            <w:pPr>
              <w:rPr>
                <w:rFonts w:ascii="Arial" w:hAnsi="Arial" w:cs="Arial"/>
                <w:bCs/>
                <w:sz w:val="24"/>
                <w:szCs w:val="24"/>
              </w:rPr>
            </w:pPr>
            <w:r w:rsidRPr="001C0E67">
              <w:rPr>
                <w:rFonts w:ascii="Arial" w:hAnsi="Arial" w:cs="Arial"/>
                <w:bCs/>
                <w:color w:val="FF0000"/>
                <w:sz w:val="24"/>
                <w:szCs w:val="24"/>
              </w:rPr>
              <w:t>???</w:t>
            </w:r>
          </w:p>
        </w:tc>
      </w:tr>
    </w:tbl>
    <w:p w:rsidR="001C0E67" w:rsidRPr="00112571" w:rsidRDefault="001C0E67" w:rsidP="00112571">
      <w:pPr>
        <w:rPr>
          <w:rFonts w:ascii="Arial" w:hAnsi="Arial" w:cs="Arial"/>
          <w:bCs/>
          <w:sz w:val="24"/>
          <w:szCs w:val="24"/>
        </w:rPr>
      </w:pPr>
    </w:p>
    <w:p w:rsidR="00912B0C" w:rsidRPr="00112571" w:rsidRDefault="00912B0C" w:rsidP="000A3C2B">
      <w:pPr>
        <w:spacing w:after="0" w:line="240" w:lineRule="auto"/>
        <w:rPr>
          <w:rFonts w:ascii="Arial" w:hAnsi="Arial" w:cs="Arial"/>
          <w:u w:val="single"/>
        </w:rPr>
      </w:pPr>
    </w:p>
    <w:p w:rsidR="00912B0C" w:rsidRPr="00112571" w:rsidRDefault="00912B0C" w:rsidP="000A3C2B">
      <w:pPr>
        <w:spacing w:after="0" w:line="240" w:lineRule="auto"/>
        <w:rPr>
          <w:rFonts w:ascii="Arial" w:hAnsi="Arial" w:cs="Arial"/>
          <w:u w:val="single"/>
        </w:rPr>
      </w:pPr>
    </w:p>
    <w:p w:rsidR="00912B0C" w:rsidRPr="00112571" w:rsidRDefault="00912B0C" w:rsidP="000A3C2B">
      <w:pPr>
        <w:spacing w:after="0" w:line="240" w:lineRule="auto"/>
        <w:rPr>
          <w:rFonts w:ascii="Arial" w:hAnsi="Arial" w:cs="Arial"/>
          <w:u w:val="single"/>
        </w:rPr>
      </w:pPr>
    </w:p>
    <w:p w:rsidR="00E0050B" w:rsidRPr="00112571" w:rsidRDefault="00E0050B" w:rsidP="00E0050B">
      <w:pPr>
        <w:ind w:left="360"/>
        <w:rPr>
          <w:rFonts w:ascii="Arial" w:hAnsi="Arial" w:cs="Arial"/>
        </w:rPr>
      </w:pPr>
    </w:p>
    <w:p w:rsidR="00366DDC" w:rsidRPr="00112571" w:rsidRDefault="00366DDC" w:rsidP="000A3C2B">
      <w:pPr>
        <w:spacing w:after="0" w:line="240" w:lineRule="auto"/>
        <w:rPr>
          <w:rFonts w:ascii="Arial" w:hAnsi="Arial" w:cs="Arial"/>
          <w:b/>
          <w:u w:val="single"/>
        </w:rPr>
      </w:pPr>
    </w:p>
    <w:p w:rsidR="00912B0C" w:rsidRDefault="00912B0C" w:rsidP="00A10D69">
      <w:pPr>
        <w:spacing w:after="0" w:line="240" w:lineRule="auto"/>
        <w:rPr>
          <w:rFonts w:ascii="Arial" w:hAnsi="Arial" w:cs="Arial"/>
          <w:sz w:val="20"/>
          <w:szCs w:val="20"/>
        </w:rPr>
      </w:pPr>
    </w:p>
    <w:p w:rsidR="001D24ED" w:rsidRDefault="001D24ED" w:rsidP="00A10D69">
      <w:pPr>
        <w:spacing w:after="0" w:line="240" w:lineRule="auto"/>
        <w:rPr>
          <w:rFonts w:ascii="Arial" w:hAnsi="Arial" w:cs="Arial"/>
          <w:sz w:val="20"/>
          <w:szCs w:val="20"/>
        </w:rPr>
      </w:pPr>
    </w:p>
    <w:p w:rsidR="007B2246" w:rsidRPr="00112571" w:rsidRDefault="007B2246" w:rsidP="00A10D69">
      <w:pPr>
        <w:spacing w:after="0" w:line="240" w:lineRule="auto"/>
        <w:rPr>
          <w:rFonts w:ascii="Arial" w:hAnsi="Arial" w:cs="Arial"/>
          <w:i/>
          <w:sz w:val="20"/>
          <w:szCs w:val="20"/>
        </w:rPr>
      </w:pPr>
      <w:r w:rsidRPr="00112571">
        <w:rPr>
          <w:rFonts w:ascii="Arial" w:hAnsi="Arial" w:cs="Arial"/>
          <w:sz w:val="20"/>
          <w:szCs w:val="20"/>
        </w:rPr>
        <w:br/>
      </w:r>
      <w:r w:rsidRPr="00112571">
        <w:rPr>
          <w:rFonts w:ascii="Arial" w:hAnsi="Arial" w:cs="Arial"/>
          <w:i/>
          <w:sz w:val="20"/>
          <w:szCs w:val="20"/>
        </w:rPr>
        <w:t>GVI is a registered 501c (3) non-profit organization based in Keller, Texas (in the Dallas-Fort Worth area) and has a representative office in Hanoi, Vietnam that is recognized by the Vietnamese government as an international non-governmental organization (INGO).</w:t>
      </w:r>
    </w:p>
    <w:sectPr w:rsidR="007B2246" w:rsidRPr="00112571" w:rsidSect="00F649F6">
      <w:pgSz w:w="12240" w:h="15840"/>
      <w:pgMar w:top="720" w:right="108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5109"/>
    <w:multiLevelType w:val="hybridMultilevel"/>
    <w:tmpl w:val="FFAA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20ECE"/>
    <w:multiLevelType w:val="hybridMultilevel"/>
    <w:tmpl w:val="88C45F2A"/>
    <w:lvl w:ilvl="0" w:tplc="FDBE23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B"/>
    <w:rsid w:val="00006BAC"/>
    <w:rsid w:val="00044083"/>
    <w:rsid w:val="00050D50"/>
    <w:rsid w:val="00055D43"/>
    <w:rsid w:val="0008450E"/>
    <w:rsid w:val="000A3C2B"/>
    <w:rsid w:val="000A4997"/>
    <w:rsid w:val="000C7EE7"/>
    <w:rsid w:val="000F11FA"/>
    <w:rsid w:val="00112571"/>
    <w:rsid w:val="00121D0C"/>
    <w:rsid w:val="001244E7"/>
    <w:rsid w:val="00136DAB"/>
    <w:rsid w:val="00143191"/>
    <w:rsid w:val="001C0E67"/>
    <w:rsid w:val="001C415E"/>
    <w:rsid w:val="001D24ED"/>
    <w:rsid w:val="001F462D"/>
    <w:rsid w:val="00230103"/>
    <w:rsid w:val="00263AE4"/>
    <w:rsid w:val="002B7A8B"/>
    <w:rsid w:val="002D452D"/>
    <w:rsid w:val="002E12A4"/>
    <w:rsid w:val="002F2924"/>
    <w:rsid w:val="00300AE4"/>
    <w:rsid w:val="00321D4A"/>
    <w:rsid w:val="00323BCF"/>
    <w:rsid w:val="00325A19"/>
    <w:rsid w:val="00333218"/>
    <w:rsid w:val="00366DDC"/>
    <w:rsid w:val="00390140"/>
    <w:rsid w:val="003E0110"/>
    <w:rsid w:val="003E2E2A"/>
    <w:rsid w:val="004026AD"/>
    <w:rsid w:val="00430CC5"/>
    <w:rsid w:val="004445CD"/>
    <w:rsid w:val="00446ED3"/>
    <w:rsid w:val="0048097B"/>
    <w:rsid w:val="00486A2F"/>
    <w:rsid w:val="004C63AF"/>
    <w:rsid w:val="004D71F6"/>
    <w:rsid w:val="004F0B16"/>
    <w:rsid w:val="004F1326"/>
    <w:rsid w:val="004F464B"/>
    <w:rsid w:val="004F490A"/>
    <w:rsid w:val="005100D7"/>
    <w:rsid w:val="00541A06"/>
    <w:rsid w:val="00542D25"/>
    <w:rsid w:val="005621F9"/>
    <w:rsid w:val="00576F00"/>
    <w:rsid w:val="00593BC1"/>
    <w:rsid w:val="005A0544"/>
    <w:rsid w:val="005F5063"/>
    <w:rsid w:val="006059AF"/>
    <w:rsid w:val="00610ADF"/>
    <w:rsid w:val="00657A0C"/>
    <w:rsid w:val="00675094"/>
    <w:rsid w:val="0069084B"/>
    <w:rsid w:val="006B7BE2"/>
    <w:rsid w:val="006E791C"/>
    <w:rsid w:val="00763021"/>
    <w:rsid w:val="007B2246"/>
    <w:rsid w:val="007C0869"/>
    <w:rsid w:val="007D2ACB"/>
    <w:rsid w:val="007F0B2E"/>
    <w:rsid w:val="007F1961"/>
    <w:rsid w:val="007F437D"/>
    <w:rsid w:val="007F790D"/>
    <w:rsid w:val="008051EE"/>
    <w:rsid w:val="00823DCC"/>
    <w:rsid w:val="00825C44"/>
    <w:rsid w:val="0083080F"/>
    <w:rsid w:val="00831CC9"/>
    <w:rsid w:val="0085459B"/>
    <w:rsid w:val="00874EF5"/>
    <w:rsid w:val="00912B0C"/>
    <w:rsid w:val="009149E8"/>
    <w:rsid w:val="0095244E"/>
    <w:rsid w:val="00967755"/>
    <w:rsid w:val="009855CF"/>
    <w:rsid w:val="009A2324"/>
    <w:rsid w:val="009B253A"/>
    <w:rsid w:val="009C460A"/>
    <w:rsid w:val="009F37C6"/>
    <w:rsid w:val="00A106B8"/>
    <w:rsid w:val="00A10D69"/>
    <w:rsid w:val="00A70FA3"/>
    <w:rsid w:val="00AD06C4"/>
    <w:rsid w:val="00AF14B2"/>
    <w:rsid w:val="00B016B3"/>
    <w:rsid w:val="00B16679"/>
    <w:rsid w:val="00B2081A"/>
    <w:rsid w:val="00BB61A4"/>
    <w:rsid w:val="00BF6375"/>
    <w:rsid w:val="00C006FA"/>
    <w:rsid w:val="00C015A2"/>
    <w:rsid w:val="00C343C7"/>
    <w:rsid w:val="00C9412C"/>
    <w:rsid w:val="00D07E9E"/>
    <w:rsid w:val="00D16D68"/>
    <w:rsid w:val="00D3383E"/>
    <w:rsid w:val="00D45943"/>
    <w:rsid w:val="00D47E1A"/>
    <w:rsid w:val="00D652D9"/>
    <w:rsid w:val="00DB2C4B"/>
    <w:rsid w:val="00DD4B25"/>
    <w:rsid w:val="00E0050B"/>
    <w:rsid w:val="00E102BC"/>
    <w:rsid w:val="00E378EB"/>
    <w:rsid w:val="00E44079"/>
    <w:rsid w:val="00E44521"/>
    <w:rsid w:val="00E453A4"/>
    <w:rsid w:val="00E46FD1"/>
    <w:rsid w:val="00E6392A"/>
    <w:rsid w:val="00EB125B"/>
    <w:rsid w:val="00F27D77"/>
    <w:rsid w:val="00F613E8"/>
    <w:rsid w:val="00F649F6"/>
    <w:rsid w:val="00F7233E"/>
    <w:rsid w:val="00FA5C7A"/>
    <w:rsid w:val="00FB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EE"/>
    <w:pPr>
      <w:spacing w:after="200" w:line="276" w:lineRule="auto"/>
    </w:pPr>
  </w:style>
  <w:style w:type="paragraph" w:styleId="Heading5">
    <w:name w:val="heading 5"/>
    <w:basedOn w:val="Normal"/>
    <w:link w:val="Heading5Char"/>
    <w:uiPriority w:val="99"/>
    <w:qFormat/>
    <w:rsid w:val="00AF14B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F14B2"/>
    <w:rPr>
      <w:rFonts w:ascii="Times New Roman" w:hAnsi="Times New Roman" w:cs="Times New Roman"/>
      <w:b/>
      <w:bCs/>
      <w:sz w:val="20"/>
      <w:szCs w:val="20"/>
    </w:rPr>
  </w:style>
  <w:style w:type="character" w:styleId="Strong">
    <w:name w:val="Strong"/>
    <w:basedOn w:val="DefaultParagraphFont"/>
    <w:uiPriority w:val="99"/>
    <w:qFormat/>
    <w:rsid w:val="002B7A8B"/>
    <w:rPr>
      <w:rFonts w:cs="Times New Roman"/>
      <w:b/>
      <w:bCs/>
    </w:rPr>
  </w:style>
  <w:style w:type="paragraph" w:styleId="NormalWeb">
    <w:name w:val="Normal (Web)"/>
    <w:basedOn w:val="Normal"/>
    <w:uiPriority w:val="99"/>
    <w:rsid w:val="002B7A8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B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A8B"/>
    <w:rPr>
      <w:rFonts w:ascii="Tahoma" w:hAnsi="Tahoma" w:cs="Tahoma"/>
      <w:sz w:val="16"/>
      <w:szCs w:val="16"/>
    </w:rPr>
  </w:style>
  <w:style w:type="character" w:styleId="Hyperlink">
    <w:name w:val="Hyperlink"/>
    <w:basedOn w:val="DefaultParagraphFont"/>
    <w:uiPriority w:val="99"/>
    <w:rsid w:val="000A3C2B"/>
    <w:rPr>
      <w:rFonts w:cs="Times New Roman"/>
      <w:color w:val="0000FF"/>
      <w:u w:val="single"/>
    </w:rPr>
  </w:style>
  <w:style w:type="paragraph" w:styleId="ListParagraph">
    <w:name w:val="List Paragraph"/>
    <w:basedOn w:val="Normal"/>
    <w:uiPriority w:val="99"/>
    <w:qFormat/>
    <w:rsid w:val="007F437D"/>
    <w:pPr>
      <w:ind w:left="720"/>
      <w:contextualSpacing/>
    </w:pPr>
  </w:style>
  <w:style w:type="table" w:styleId="TableGrid">
    <w:name w:val="Table Grid"/>
    <w:basedOn w:val="TableNormal"/>
    <w:locked/>
    <w:rsid w:val="001C0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EE"/>
    <w:pPr>
      <w:spacing w:after="200" w:line="276" w:lineRule="auto"/>
    </w:pPr>
  </w:style>
  <w:style w:type="paragraph" w:styleId="Heading5">
    <w:name w:val="heading 5"/>
    <w:basedOn w:val="Normal"/>
    <w:link w:val="Heading5Char"/>
    <w:uiPriority w:val="99"/>
    <w:qFormat/>
    <w:rsid w:val="00AF14B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F14B2"/>
    <w:rPr>
      <w:rFonts w:ascii="Times New Roman" w:hAnsi="Times New Roman" w:cs="Times New Roman"/>
      <w:b/>
      <w:bCs/>
      <w:sz w:val="20"/>
      <w:szCs w:val="20"/>
    </w:rPr>
  </w:style>
  <w:style w:type="character" w:styleId="Strong">
    <w:name w:val="Strong"/>
    <w:basedOn w:val="DefaultParagraphFont"/>
    <w:uiPriority w:val="99"/>
    <w:qFormat/>
    <w:rsid w:val="002B7A8B"/>
    <w:rPr>
      <w:rFonts w:cs="Times New Roman"/>
      <w:b/>
      <w:bCs/>
    </w:rPr>
  </w:style>
  <w:style w:type="paragraph" w:styleId="NormalWeb">
    <w:name w:val="Normal (Web)"/>
    <w:basedOn w:val="Normal"/>
    <w:uiPriority w:val="99"/>
    <w:rsid w:val="002B7A8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B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A8B"/>
    <w:rPr>
      <w:rFonts w:ascii="Tahoma" w:hAnsi="Tahoma" w:cs="Tahoma"/>
      <w:sz w:val="16"/>
      <w:szCs w:val="16"/>
    </w:rPr>
  </w:style>
  <w:style w:type="character" w:styleId="Hyperlink">
    <w:name w:val="Hyperlink"/>
    <w:basedOn w:val="DefaultParagraphFont"/>
    <w:uiPriority w:val="99"/>
    <w:rsid w:val="000A3C2B"/>
    <w:rPr>
      <w:rFonts w:cs="Times New Roman"/>
      <w:color w:val="0000FF"/>
      <w:u w:val="single"/>
    </w:rPr>
  </w:style>
  <w:style w:type="paragraph" w:styleId="ListParagraph">
    <w:name w:val="List Paragraph"/>
    <w:basedOn w:val="Normal"/>
    <w:uiPriority w:val="99"/>
    <w:qFormat/>
    <w:rsid w:val="007F437D"/>
    <w:pPr>
      <w:ind w:left="720"/>
      <w:contextualSpacing/>
    </w:pPr>
  </w:style>
  <w:style w:type="table" w:styleId="TableGrid">
    <w:name w:val="Table Grid"/>
    <w:basedOn w:val="TableNormal"/>
    <w:locked/>
    <w:rsid w:val="001C0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6462">
      <w:marLeft w:val="0"/>
      <w:marRight w:val="0"/>
      <w:marTop w:val="0"/>
      <w:marBottom w:val="0"/>
      <w:divBdr>
        <w:top w:val="none" w:sz="0" w:space="0" w:color="auto"/>
        <w:left w:val="none" w:sz="0" w:space="0" w:color="auto"/>
        <w:bottom w:val="none" w:sz="0" w:space="0" w:color="auto"/>
        <w:right w:val="none" w:sz="0" w:space="0" w:color="auto"/>
      </w:divBdr>
    </w:div>
    <w:div w:id="642276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439</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lisafandrich</dc:creator>
  <cp:lastModifiedBy>Uyen Holdeman</cp:lastModifiedBy>
  <cp:revision>5</cp:revision>
  <cp:lastPrinted>2018-04-02T21:05:00Z</cp:lastPrinted>
  <dcterms:created xsi:type="dcterms:W3CDTF">2018-03-29T18:08:00Z</dcterms:created>
  <dcterms:modified xsi:type="dcterms:W3CDTF">2018-04-02T21:17:00Z</dcterms:modified>
</cp:coreProperties>
</file>